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Single-Channel QOI, or SCQ (stylized as “scQOI”) is a technically general purpose compression algorithm intended for monochrome images. scQOI is, as the name implies, based heavily on QOI. scQOI is a raw payload format and includes no termination or magic number semantics.</w:t>
      </w:r>
    </w:p>
    <w:p w:rsidR="00000000" w:rsidDel="00000000" w:rsidP="00000000" w:rsidRDefault="00000000" w:rsidRPr="00000000" w14:paraId="00000003">
      <w:pPr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scQOI has 4 different opcodes. On a high level,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SCQ_OP_BYTE ─ A literal byte, noted with byte FF.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SCQ_OP_INDEX ─ A backreference, of up to 64 </w:t>
      </w: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unique</w:t>
      </w: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 bytes backward.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SCQ_OP_DIFF ─ A difference between the previous byte and the current one.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SCQ_OP_RUN ─ A repeated byte</w:t>
      </w:r>
    </w:p>
    <w:p w:rsidR="00000000" w:rsidDel="00000000" w:rsidP="00000000" w:rsidRDefault="00000000" w:rsidRPr="00000000" w14:paraId="00000009">
      <w:pPr>
        <w:ind w:left="0" w:firstLine="0"/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Each of the 4 opcodes matches to a uint2 value at the start of their byte (first 2 bits). </w:t>
      </w:r>
    </w:p>
    <w:p w:rsidR="00000000" w:rsidDel="00000000" w:rsidP="00000000" w:rsidRDefault="00000000" w:rsidRPr="00000000" w14:paraId="0000000B">
      <w:pPr>
        <w:ind w:left="0" w:firstLine="0"/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SCQ_OP_BYTE is 3 [11]</w:t>
      </w:r>
    </w:p>
    <w:p w:rsidR="00000000" w:rsidDel="00000000" w:rsidP="00000000" w:rsidRDefault="00000000" w:rsidRPr="00000000" w14:paraId="0000000C">
      <w:pPr>
        <w:ind w:left="0" w:firstLine="0"/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SCQ_OP_INDEX is 2 [10]</w:t>
      </w:r>
    </w:p>
    <w:p w:rsidR="00000000" w:rsidDel="00000000" w:rsidP="00000000" w:rsidRDefault="00000000" w:rsidRPr="00000000" w14:paraId="0000000D">
      <w:pPr>
        <w:ind w:left="0" w:firstLine="0"/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SCQ_OP_DIFF is 1 [01]</w:t>
      </w:r>
    </w:p>
    <w:p w:rsidR="00000000" w:rsidDel="00000000" w:rsidP="00000000" w:rsidRDefault="00000000" w:rsidRPr="00000000" w14:paraId="0000000E">
      <w:pPr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SCQ_OP_RUN is 0 [00]</w:t>
      </w:r>
    </w:p>
    <w:p w:rsidR="00000000" w:rsidDel="00000000" w:rsidP="00000000" w:rsidRDefault="00000000" w:rsidRPr="00000000" w14:paraId="0000000F">
      <w:pPr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SCQ_OP_BYTE</w:t>
      </w:r>
    </w:p>
    <w:p w:rsidR="00000000" w:rsidDel="00000000" w:rsidP="00000000" w:rsidRDefault="00000000" w:rsidRPr="00000000" w14:paraId="00000011">
      <w:pPr>
        <w:ind w:left="0" w:firstLine="0"/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The Byte Opcode is the only 2-byte long opcode. It consists of a marker byte (</w:t>
      </w:r>
      <w:r w:rsidDel="00000000" w:rsidR="00000000" w:rsidRPr="00000000">
        <w:rPr>
          <w:rFonts w:ascii="JetBrains Mono" w:cs="JetBrains Mono" w:eastAsia="JetBrains Mono" w:hAnsi="JetBrains Mono"/>
          <w:sz w:val="20"/>
          <w:szCs w:val="20"/>
          <w:rtl w:val="0"/>
        </w:rPr>
        <w:t xml:space="preserve">1111 1111</w:t>
      </w: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) and then the byte it represents. Once a byte is read, it is added to the byte cache. This is always the first opcode and its </w:t>
      </w:r>
      <w:r w:rsidDel="00000000" w:rsidR="00000000" w:rsidRPr="00000000">
        <w:rPr>
          <w:rFonts w:ascii="JetBrains Mono" w:cs="JetBrains Mono" w:eastAsia="JetBrains Mono" w:hAnsi="JetBrains Mono"/>
          <w:sz w:val="20"/>
          <w:szCs w:val="20"/>
          <w:rtl w:val="0"/>
        </w:rPr>
        <w:t xml:space="preserve">FF</w:t>
      </w: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 marker byte is the first in the bitstream.</w:t>
      </w:r>
    </w:p>
    <w:p w:rsidR="00000000" w:rsidDel="00000000" w:rsidP="00000000" w:rsidRDefault="00000000" w:rsidRPr="00000000" w14:paraId="00000012">
      <w:pPr>
        <w:ind w:left="0" w:firstLine="0"/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SCQ_OP_INDEX</w:t>
      </w:r>
    </w:p>
    <w:p w:rsidR="00000000" w:rsidDel="00000000" w:rsidP="00000000" w:rsidRDefault="00000000" w:rsidRPr="00000000" w14:paraId="00000013">
      <w:pPr>
        <w:ind w:left="0" w:firstLine="0"/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The Index Opcode is a backreference to a byte in the cache. It starts with </w:t>
      </w:r>
      <w:r w:rsidDel="00000000" w:rsidR="00000000" w:rsidRPr="00000000">
        <w:rPr>
          <w:rFonts w:ascii="JetBrains Mono" w:cs="JetBrains Mono" w:eastAsia="JetBrains Mono" w:hAnsi="JetBrains Mono"/>
          <w:sz w:val="20"/>
          <w:szCs w:val="20"/>
          <w:rtl w:val="0"/>
        </w:rPr>
        <w:t xml:space="preserve">10</w:t>
      </w: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, then contains an unsigned 6-bit integer (values 0 to 63). The value represents how many cache entries backward the reference is (</w:t>
      </w: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0 refers to the most recently cached byte, and 63 refers to the oldest cache entry</w:t>
      </w: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). Indexes do not update the Cache, and position is not refreshed.</w:t>
      </w:r>
    </w:p>
    <w:p w:rsidR="00000000" w:rsidDel="00000000" w:rsidP="00000000" w:rsidRDefault="00000000" w:rsidRPr="00000000" w14:paraId="00000014">
      <w:pPr>
        <w:ind w:left="0" w:firstLine="0"/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SCQ_OP_DIFF</w:t>
      </w:r>
    </w:p>
    <w:p w:rsidR="00000000" w:rsidDel="00000000" w:rsidP="00000000" w:rsidRDefault="00000000" w:rsidRPr="00000000" w14:paraId="00000015">
      <w:pPr>
        <w:ind w:left="0" w:firstLine="0"/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The Difference Opcode is a predictor of the current byte by taking the difference between it and the previous one. Its signature is </w:t>
      </w:r>
      <w:r w:rsidDel="00000000" w:rsidR="00000000" w:rsidRPr="00000000">
        <w:rPr>
          <w:rFonts w:ascii="JetBrains Mono" w:cs="JetBrains Mono" w:eastAsia="JetBrains Mono" w:hAnsi="JetBrains Mono"/>
          <w:sz w:val="20"/>
          <w:szCs w:val="20"/>
          <w:rtl w:val="0"/>
        </w:rPr>
        <w:t xml:space="preserve">01</w:t>
      </w: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. It contains a signed 6-bit integer (values -32 to 31). The difference wraps around modulo 256 (</w:t>
      </w:r>
      <w:r w:rsidDel="00000000" w:rsidR="00000000" w:rsidRPr="00000000">
        <w:rPr>
          <w:rFonts w:ascii="JetBrains Mono" w:cs="JetBrains Mono" w:eastAsia="JetBrains Mono" w:hAnsi="JetBrains Mono"/>
          <w:sz w:val="20"/>
          <w:szCs w:val="20"/>
          <w:rtl w:val="0"/>
        </w:rPr>
        <w:t xml:space="preserve">FF</w:t>
      </w: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 to </w:t>
      </w:r>
      <w:r w:rsidDel="00000000" w:rsidR="00000000" w:rsidRPr="00000000">
        <w:rPr>
          <w:rFonts w:ascii="JetBrains Mono" w:cs="JetBrains Mono" w:eastAsia="JetBrains Mono" w:hAnsi="JetBrains Mono"/>
          <w:sz w:val="20"/>
          <w:szCs w:val="20"/>
          <w:rtl w:val="0"/>
        </w:rPr>
        <w:t xml:space="preserve">00</w:t>
      </w: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 is just </w:t>
      </w:r>
      <w:r w:rsidDel="00000000" w:rsidR="00000000" w:rsidRPr="00000000">
        <w:rPr>
          <w:rFonts w:ascii="JetBrains Mono" w:cs="JetBrains Mono" w:eastAsia="JetBrains Mono" w:hAnsi="JetBrains Mono"/>
          <w:sz w:val="20"/>
          <w:szCs w:val="20"/>
          <w:rtl w:val="0"/>
        </w:rPr>
        <w:t xml:space="preserve">+1</w:t>
      </w: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). Once a byte is read, it is added to the byte cache.</w:t>
      </w:r>
    </w:p>
    <w:p w:rsidR="00000000" w:rsidDel="00000000" w:rsidP="00000000" w:rsidRDefault="00000000" w:rsidRPr="00000000" w14:paraId="00000016">
      <w:pPr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SCQ_OP_RUN</w:t>
      </w:r>
    </w:p>
    <w:p w:rsidR="00000000" w:rsidDel="00000000" w:rsidP="00000000" w:rsidRDefault="00000000" w:rsidRPr="00000000" w14:paraId="00000017">
      <w:pPr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The Run Opcode is a run-length value. Its signature is </w:t>
      </w:r>
      <w:r w:rsidDel="00000000" w:rsidR="00000000" w:rsidRPr="00000000">
        <w:rPr>
          <w:rFonts w:ascii="JetBrains Mono" w:cs="JetBrains Mono" w:eastAsia="JetBrains Mono" w:hAnsi="JetBrains Mono"/>
          <w:sz w:val="20"/>
          <w:szCs w:val="20"/>
          <w:rtl w:val="0"/>
        </w:rPr>
        <w:t xml:space="preserve">00</w:t>
      </w: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. It contains a uint6, counting the amount of repeats of the previous decompressed byte. Runs do not update the Cache, and position is not refreshed. Runs are not stored with a bias, so byte </w:t>
      </w:r>
      <w:r w:rsidDel="00000000" w:rsidR="00000000" w:rsidRPr="00000000">
        <w:rPr>
          <w:rFonts w:ascii="JetBrains Mono" w:cs="JetBrains Mono" w:eastAsia="JetBrains Mono" w:hAnsi="JetBrains Mono"/>
          <w:sz w:val="20"/>
          <w:szCs w:val="20"/>
          <w:rtl w:val="0"/>
        </w:rPr>
        <w:t xml:space="preserve">00</w:t>
      </w: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 (outside a Byte) is a no-op.</w:t>
      </w:r>
    </w:p>
    <w:p w:rsidR="00000000" w:rsidDel="00000000" w:rsidP="00000000" w:rsidRDefault="00000000" w:rsidRPr="00000000" w14:paraId="00000018">
      <w:pPr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The Cache</w:t>
      </w:r>
    </w:p>
    <w:p w:rsidR="00000000" w:rsidDel="00000000" w:rsidP="00000000" w:rsidRDefault="00000000" w:rsidRPr="00000000" w14:paraId="0000001A">
      <w:pPr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The byte cache (related to LZ77’s sliding window and QOI’s index hash table) contains up to the 64 most recently encountered distinct byte values. A byte is only inserted if it is not already present in the cache, so duplicate entries never occur. When the cache is full, the oldest entries are removed.</w:t>
      </w:r>
    </w:p>
    <w:sectPr>
      <w:headerReference r:id="rId6" w:type="default"/>
      <w:headerReference r:id="rId7" w:type="first"/>
      <w:footerReference r:id="rId8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  <w:font w:name="JetBrains Mon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>
        <w:rFonts w:ascii="Lexend" w:cs="Lexend" w:eastAsia="Lexend" w:hAnsi="Lexend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Style w:val="Title"/>
      <w:rPr>
        <w:rFonts w:ascii="Lexend" w:cs="Lexend" w:eastAsia="Lexend" w:hAnsi="Lexend"/>
      </w:rPr>
    </w:pPr>
    <w:bookmarkStart w:colFirst="0" w:colLast="0" w:name="_e0ye1r1i5xjm" w:id="0"/>
    <w:bookmarkEnd w:id="0"/>
    <w:r w:rsidDel="00000000" w:rsidR="00000000" w:rsidRPr="00000000">
      <w:rPr>
        <w:rFonts w:ascii="Lexend" w:cs="Lexend" w:eastAsia="Lexend" w:hAnsi="Lexend"/>
        <w:rtl w:val="0"/>
      </w:rPr>
      <w:t xml:space="preserve">The scQOI compression algorithm</w:t>
    </w:r>
  </w:p>
  <w:p w:rsidR="00000000" w:rsidDel="00000000" w:rsidP="00000000" w:rsidRDefault="00000000" w:rsidRPr="00000000" w14:paraId="0000001D">
    <w:pPr>
      <w:rPr/>
    </w:pPr>
    <w:r w:rsidDel="00000000" w:rsidR="00000000" w:rsidRPr="00000000">
      <w:rPr>
        <w:rFonts w:ascii="Lexend" w:cs="Lexend" w:eastAsia="Lexend" w:hAnsi="Lexend"/>
        <w:rtl w:val="0"/>
      </w:rPr>
      <w:t xml:space="preserve">Specification 1.1, 6/30/2026 - Mari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Relationship Id="rId3" Type="http://schemas.openxmlformats.org/officeDocument/2006/relationships/font" Target="fonts/JetBrainsMono-regular.ttf"/><Relationship Id="rId4" Type="http://schemas.openxmlformats.org/officeDocument/2006/relationships/font" Target="fonts/JetBrainsMono-bold.ttf"/><Relationship Id="rId5" Type="http://schemas.openxmlformats.org/officeDocument/2006/relationships/font" Target="fonts/JetBrainsMono-italic.ttf"/><Relationship Id="rId6" Type="http://schemas.openxmlformats.org/officeDocument/2006/relationships/font" Target="fonts/JetBrains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